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E7F" w:rsidRPr="00D07126" w:rsidRDefault="00C30E7F" w:rsidP="00FF7872">
      <w:pPr>
        <w:adjustRightInd w:val="0"/>
        <w:snapToGrid w:val="0"/>
        <w:spacing w:line="360" w:lineRule="auto"/>
        <w:jc w:val="center"/>
        <w:rPr>
          <w:rFonts w:ascii="標楷體" w:eastAsia="標楷體" w:hAnsi="標楷體" w:cs="Arial"/>
          <w:b/>
          <w:sz w:val="36"/>
        </w:rPr>
      </w:pPr>
      <w:r w:rsidRPr="00D07126">
        <w:rPr>
          <w:rFonts w:ascii="標楷體" w:eastAsia="標楷體" w:hAnsi="標楷體" w:cs="Arial" w:hint="eastAsia"/>
          <w:b/>
          <w:sz w:val="36"/>
        </w:rPr>
        <w:t>國立臺灣大學研究中心</w:t>
      </w:r>
      <w:r w:rsidRPr="00D07126">
        <w:rPr>
          <w:rFonts w:ascii="標楷體" w:eastAsia="標楷體" w:hAnsi="標楷體" w:cs="Arial"/>
          <w:b/>
          <w:sz w:val="36"/>
        </w:rPr>
        <w:t xml:space="preserve"> </w:t>
      </w:r>
      <w:r w:rsidRPr="00D07126">
        <w:rPr>
          <w:rFonts w:ascii="標楷體" w:eastAsia="標楷體" w:hAnsi="標楷體" w:cs="Arial" w:hint="eastAsia"/>
          <w:b/>
          <w:sz w:val="36"/>
        </w:rPr>
        <w:t>跨領域合作提升研討會</w:t>
      </w:r>
    </w:p>
    <w:p w:rsidR="00C30E7F" w:rsidRDefault="00C30E7F" w:rsidP="00FF7872">
      <w:pPr>
        <w:pStyle w:val="a3"/>
        <w:widowControl w:val="0"/>
        <w:spacing w:after="0" w:line="360" w:lineRule="auto"/>
        <w:ind w:left="0"/>
        <w:jc w:val="center"/>
        <w:rPr>
          <w:rFonts w:ascii="標楷體" w:eastAsia="標楷體" w:hAnsi="標楷體" w:cs="Arial"/>
          <w:b/>
          <w:sz w:val="36"/>
        </w:rPr>
      </w:pPr>
      <w:r w:rsidRPr="00D07126">
        <w:rPr>
          <w:rFonts w:ascii="標楷體" w:eastAsia="標楷體" w:hAnsi="標楷體" w:cs="Arial" w:hint="eastAsia"/>
          <w:b/>
          <w:sz w:val="36"/>
        </w:rPr>
        <w:t>醫療科技成果發表</w:t>
      </w:r>
      <w:r w:rsidRPr="00D07126">
        <w:rPr>
          <w:rFonts w:ascii="標楷體" w:eastAsia="標楷體" w:hAnsi="標楷體" w:cs="Arial"/>
          <w:b/>
          <w:sz w:val="36"/>
        </w:rPr>
        <w:t xml:space="preserve"> </w:t>
      </w:r>
      <w:r w:rsidRPr="00D07126">
        <w:rPr>
          <w:rFonts w:ascii="標楷體" w:eastAsia="標楷體" w:hAnsi="標楷體" w:cs="Arial" w:hint="eastAsia"/>
          <w:b/>
          <w:sz w:val="36"/>
        </w:rPr>
        <w:t>暨</w:t>
      </w:r>
      <w:r w:rsidRPr="00D07126">
        <w:rPr>
          <w:rFonts w:ascii="標楷體" w:eastAsia="標楷體" w:hAnsi="標楷體" w:cs="Arial"/>
          <w:b/>
          <w:sz w:val="36"/>
        </w:rPr>
        <w:t xml:space="preserve"> </w:t>
      </w:r>
      <w:r w:rsidRPr="00D07126">
        <w:rPr>
          <w:rFonts w:ascii="標楷體" w:eastAsia="標楷體" w:hAnsi="標楷體" w:cs="Arial" w:hint="eastAsia"/>
          <w:b/>
          <w:sz w:val="36"/>
        </w:rPr>
        <w:t>廠商媒合說明會</w:t>
      </w:r>
    </w:p>
    <w:p w:rsidR="00CC4D54" w:rsidRDefault="00176EE9" w:rsidP="00CC4D54">
      <w:pPr>
        <w:pStyle w:val="a3"/>
        <w:widowControl w:val="0"/>
        <w:spacing w:after="0" w:line="360" w:lineRule="auto"/>
        <w:ind w:left="0"/>
        <w:jc w:val="both"/>
        <w:rPr>
          <w:rFonts w:ascii="標楷體" w:eastAsia="標楷體" w:hAnsi="標楷體" w:cs="Arial"/>
          <w:sz w:val="28"/>
        </w:rPr>
      </w:pPr>
      <w:r>
        <w:rPr>
          <w:rFonts w:ascii="標楷體" w:eastAsia="標楷體" w:hAnsi="標楷體" w:cs="Arial"/>
          <w:sz w:val="28"/>
        </w:rPr>
        <w:t>一、</w:t>
      </w:r>
      <w:r>
        <w:rPr>
          <w:rFonts w:ascii="標楷體" w:eastAsia="標楷體" w:hAnsi="標楷體" w:cs="Arial" w:hint="eastAsia"/>
          <w:sz w:val="28"/>
        </w:rPr>
        <w:t>日期</w:t>
      </w:r>
      <w:r w:rsidR="00CC4D54" w:rsidRPr="00CC4D54">
        <w:rPr>
          <w:rFonts w:ascii="標楷體" w:eastAsia="標楷體" w:hAnsi="標楷體" w:cs="Arial"/>
          <w:sz w:val="28"/>
        </w:rPr>
        <w:t>：2015年</w:t>
      </w:r>
      <w:r w:rsidR="00CC4D54">
        <w:rPr>
          <w:rFonts w:ascii="標楷體" w:eastAsia="標楷體" w:hAnsi="標楷體" w:cs="Arial"/>
          <w:sz w:val="28"/>
        </w:rPr>
        <w:t>6月3日(星期三)</w:t>
      </w:r>
    </w:p>
    <w:p w:rsidR="00176EE9" w:rsidRDefault="00176EE9" w:rsidP="00CC4D54">
      <w:pPr>
        <w:pStyle w:val="a3"/>
        <w:widowControl w:val="0"/>
        <w:spacing w:after="0" w:line="360" w:lineRule="auto"/>
        <w:ind w:left="0"/>
        <w:jc w:val="both"/>
        <w:rPr>
          <w:rFonts w:ascii="標楷體" w:eastAsia="標楷體" w:hAnsi="標楷體" w:cs="Arial"/>
          <w:sz w:val="28"/>
        </w:rPr>
      </w:pPr>
      <w:r>
        <w:rPr>
          <w:rFonts w:ascii="標楷體" w:eastAsia="標楷體" w:hAnsi="標楷體" w:cs="Arial" w:hint="eastAsia"/>
          <w:sz w:val="28"/>
        </w:rPr>
        <w:t>二、時間：</w:t>
      </w:r>
      <w:r w:rsidR="00D945D3">
        <w:rPr>
          <w:rFonts w:ascii="標楷體" w:eastAsia="標楷體" w:hAnsi="標楷體" w:cs="Arial" w:hint="eastAsia"/>
          <w:sz w:val="28"/>
        </w:rPr>
        <w:t>9:00</w:t>
      </w:r>
      <w:r>
        <w:rPr>
          <w:rFonts w:ascii="標楷體" w:eastAsia="標楷體" w:hAnsi="標楷體" w:cs="Arial" w:hint="eastAsia"/>
          <w:sz w:val="28"/>
        </w:rPr>
        <w:t>至12：00</w:t>
      </w:r>
      <w:r w:rsidR="00D945D3">
        <w:rPr>
          <w:rFonts w:ascii="標楷體" w:eastAsia="標楷體" w:hAnsi="標楷體" w:cs="Arial" w:hint="eastAsia"/>
          <w:sz w:val="28"/>
        </w:rPr>
        <w:t xml:space="preserve"> (8:30開始報到)</w:t>
      </w:r>
    </w:p>
    <w:p w:rsidR="00E75118" w:rsidRDefault="00176EE9" w:rsidP="00CC4D54">
      <w:pPr>
        <w:pStyle w:val="a3"/>
        <w:widowControl w:val="0"/>
        <w:spacing w:after="0" w:line="360" w:lineRule="auto"/>
        <w:ind w:left="0"/>
        <w:jc w:val="both"/>
        <w:rPr>
          <w:rFonts w:ascii="標楷體" w:eastAsia="標楷體" w:hAnsi="標楷體" w:cs="Arial"/>
          <w:sz w:val="28"/>
        </w:rPr>
      </w:pPr>
      <w:r>
        <w:rPr>
          <w:rFonts w:ascii="標楷體" w:eastAsia="標楷體" w:hAnsi="標楷體" w:cs="Arial" w:hint="eastAsia"/>
          <w:sz w:val="28"/>
        </w:rPr>
        <w:t>三、地點：集思臺大會議中心 蘇格拉底</w:t>
      </w:r>
      <w:r w:rsidR="00E02AAB">
        <w:rPr>
          <w:rFonts w:ascii="標楷體" w:eastAsia="標楷體" w:hAnsi="標楷體" w:cs="Arial" w:hint="eastAsia"/>
          <w:sz w:val="28"/>
        </w:rPr>
        <w:t>廳</w:t>
      </w:r>
      <w:r>
        <w:rPr>
          <w:rFonts w:ascii="標楷體" w:eastAsia="標楷體" w:hAnsi="標楷體" w:cs="Arial" w:hint="eastAsia"/>
          <w:sz w:val="28"/>
        </w:rPr>
        <w:t>&amp;亞歷山大廳</w:t>
      </w:r>
    </w:p>
    <w:p w:rsidR="00176EE9" w:rsidRDefault="00E75118" w:rsidP="00E75118">
      <w:pPr>
        <w:pStyle w:val="a3"/>
        <w:widowControl w:val="0"/>
        <w:spacing w:after="0" w:line="360" w:lineRule="auto"/>
        <w:ind w:leftChars="283" w:left="566"/>
        <w:jc w:val="both"/>
        <w:rPr>
          <w:rFonts w:ascii="標楷體" w:eastAsia="標楷體" w:hAnsi="標楷體" w:cs="Arial"/>
          <w:sz w:val="28"/>
        </w:rPr>
      </w:pPr>
      <w:r>
        <w:rPr>
          <w:rFonts w:ascii="標楷體" w:eastAsia="標楷體" w:hAnsi="標楷體" w:cs="Arial" w:hint="eastAsia"/>
          <w:sz w:val="28"/>
        </w:rPr>
        <w:t>(</w:t>
      </w:r>
      <w:r w:rsidRPr="00E75118">
        <w:rPr>
          <w:rFonts w:ascii="標楷體" w:eastAsia="標楷體" w:hAnsi="標楷體" w:cs="Arial" w:hint="eastAsia"/>
          <w:sz w:val="28"/>
        </w:rPr>
        <w:t>台北市羅斯福路4段85號B1</w:t>
      </w:r>
      <w:r w:rsidR="00D945D3">
        <w:rPr>
          <w:rFonts w:ascii="標楷體" w:eastAsia="標楷體" w:hAnsi="標楷體" w:cs="Arial" w:hint="eastAsia"/>
          <w:sz w:val="28"/>
        </w:rPr>
        <w:t>，捷運公館站2號出口</w:t>
      </w:r>
      <w:r>
        <w:rPr>
          <w:rFonts w:ascii="標楷體" w:eastAsia="標楷體" w:hAnsi="標楷體" w:cs="Arial" w:hint="eastAsia"/>
          <w:sz w:val="28"/>
        </w:rPr>
        <w:t>)</w:t>
      </w:r>
    </w:p>
    <w:p w:rsidR="004E5FDC" w:rsidRDefault="0043727B" w:rsidP="00FF7872">
      <w:pPr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出席</w:t>
      </w:r>
      <w:r w:rsidR="00D07126" w:rsidRPr="00D07126">
        <w:rPr>
          <w:rFonts w:ascii="標楷體" w:eastAsia="標楷體" w:hAnsi="標楷體" w:hint="eastAsia"/>
          <w:b/>
          <w:sz w:val="32"/>
        </w:rPr>
        <w:t>回函</w:t>
      </w:r>
    </w:p>
    <w:tbl>
      <w:tblPr>
        <w:tblStyle w:val="a4"/>
        <w:tblW w:w="8548" w:type="dxa"/>
        <w:jc w:val="center"/>
        <w:tblLook w:val="04A0" w:firstRow="1" w:lastRow="0" w:firstColumn="1" w:lastColumn="0" w:noHBand="0" w:noVBand="1"/>
      </w:tblPr>
      <w:tblGrid>
        <w:gridCol w:w="1456"/>
        <w:gridCol w:w="2483"/>
        <w:gridCol w:w="1168"/>
        <w:gridCol w:w="3441"/>
      </w:tblGrid>
      <w:tr w:rsidR="00D913B6" w:rsidTr="00FF7872">
        <w:trPr>
          <w:trHeight w:val="1052"/>
          <w:jc w:val="center"/>
        </w:trPr>
        <w:tc>
          <w:tcPr>
            <w:tcW w:w="1456" w:type="dxa"/>
            <w:vAlign w:val="center"/>
          </w:tcPr>
          <w:p w:rsidR="00D913B6" w:rsidRPr="00F4108E" w:rsidRDefault="00D913B6" w:rsidP="00FF787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F4108E">
              <w:rPr>
                <w:rFonts w:ascii="標楷體" w:eastAsia="標楷體" w:hAnsi="標楷體" w:hint="eastAsia"/>
                <w:sz w:val="28"/>
              </w:rPr>
              <w:t>單位名稱</w:t>
            </w:r>
          </w:p>
        </w:tc>
        <w:tc>
          <w:tcPr>
            <w:tcW w:w="7092" w:type="dxa"/>
            <w:gridSpan w:val="3"/>
            <w:vAlign w:val="center"/>
          </w:tcPr>
          <w:p w:rsidR="00D913B6" w:rsidRPr="00F4108E" w:rsidRDefault="00D913B6" w:rsidP="00FF787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A0B4E" w:rsidTr="00FF7872">
        <w:trPr>
          <w:trHeight w:val="1052"/>
          <w:jc w:val="center"/>
        </w:trPr>
        <w:tc>
          <w:tcPr>
            <w:tcW w:w="1456" w:type="dxa"/>
            <w:vAlign w:val="center"/>
          </w:tcPr>
          <w:p w:rsidR="009A0B4E" w:rsidRPr="00F4108E" w:rsidRDefault="00F00944" w:rsidP="00FF787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483" w:type="dxa"/>
            <w:vAlign w:val="center"/>
          </w:tcPr>
          <w:p w:rsidR="009A0B4E" w:rsidRPr="00F4108E" w:rsidRDefault="009A0B4E" w:rsidP="00FF787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8" w:type="dxa"/>
            <w:vAlign w:val="center"/>
          </w:tcPr>
          <w:p w:rsidR="009A0B4E" w:rsidRPr="00F4108E" w:rsidRDefault="00900045" w:rsidP="00FF787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3440" w:type="dxa"/>
            <w:vAlign w:val="center"/>
          </w:tcPr>
          <w:p w:rsidR="009A0B4E" w:rsidRPr="00F4108E" w:rsidRDefault="009A0B4E" w:rsidP="00FF787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A0B4E" w:rsidTr="00FF7872">
        <w:trPr>
          <w:trHeight w:val="1037"/>
          <w:jc w:val="center"/>
        </w:trPr>
        <w:tc>
          <w:tcPr>
            <w:tcW w:w="1456" w:type="dxa"/>
            <w:vAlign w:val="center"/>
          </w:tcPr>
          <w:p w:rsidR="009A0B4E" w:rsidRPr="00F4108E" w:rsidRDefault="00766FFF" w:rsidP="00FF787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2483" w:type="dxa"/>
            <w:vAlign w:val="center"/>
          </w:tcPr>
          <w:p w:rsidR="009A0B4E" w:rsidRPr="00F4108E" w:rsidRDefault="009A0B4E" w:rsidP="00FF787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8" w:type="dxa"/>
            <w:vAlign w:val="center"/>
          </w:tcPr>
          <w:p w:rsidR="009A0B4E" w:rsidRPr="00F4108E" w:rsidRDefault="00766FFF" w:rsidP="00FF787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傳真</w:t>
            </w:r>
          </w:p>
        </w:tc>
        <w:tc>
          <w:tcPr>
            <w:tcW w:w="3440" w:type="dxa"/>
            <w:vAlign w:val="center"/>
          </w:tcPr>
          <w:p w:rsidR="009A0B4E" w:rsidRPr="00F4108E" w:rsidRDefault="009A0B4E" w:rsidP="00FF787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A0B4E" w:rsidTr="00FF7872">
        <w:trPr>
          <w:trHeight w:val="1052"/>
          <w:jc w:val="center"/>
        </w:trPr>
        <w:tc>
          <w:tcPr>
            <w:tcW w:w="1456" w:type="dxa"/>
            <w:vAlign w:val="center"/>
          </w:tcPr>
          <w:p w:rsidR="009A0B4E" w:rsidRPr="00F4108E" w:rsidRDefault="00766FFF" w:rsidP="00FF787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行動電話</w:t>
            </w:r>
          </w:p>
        </w:tc>
        <w:tc>
          <w:tcPr>
            <w:tcW w:w="2483" w:type="dxa"/>
            <w:vAlign w:val="center"/>
          </w:tcPr>
          <w:p w:rsidR="009A0B4E" w:rsidRPr="00F4108E" w:rsidRDefault="009A0B4E" w:rsidP="00FF787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8" w:type="dxa"/>
            <w:vAlign w:val="center"/>
          </w:tcPr>
          <w:p w:rsidR="009A0B4E" w:rsidRPr="00F4108E" w:rsidRDefault="00766FFF" w:rsidP="00FF787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E-mail</w:t>
            </w:r>
          </w:p>
        </w:tc>
        <w:tc>
          <w:tcPr>
            <w:tcW w:w="3440" w:type="dxa"/>
            <w:vAlign w:val="center"/>
          </w:tcPr>
          <w:p w:rsidR="009A0B4E" w:rsidRPr="00F4108E" w:rsidRDefault="009A0B4E" w:rsidP="00FF787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D07126" w:rsidRDefault="00D07126" w:rsidP="00FF7872">
      <w:pPr>
        <w:spacing w:line="360" w:lineRule="auto"/>
        <w:jc w:val="both"/>
        <w:rPr>
          <w:rFonts w:ascii="標楷體" w:eastAsia="標楷體" w:hAnsi="標楷體"/>
          <w:sz w:val="24"/>
        </w:rPr>
      </w:pPr>
    </w:p>
    <w:p w:rsidR="00FF706F" w:rsidRDefault="00FF706F" w:rsidP="00FF7872">
      <w:pPr>
        <w:spacing w:line="360" w:lineRule="auto"/>
        <w:jc w:val="both"/>
        <w:rPr>
          <w:rFonts w:ascii="標楷體" w:eastAsia="標楷體" w:hAnsi="標楷體"/>
          <w:sz w:val="24"/>
        </w:rPr>
      </w:pPr>
    </w:p>
    <w:p w:rsidR="00FF706F" w:rsidRDefault="00FF706F" w:rsidP="00FF7872">
      <w:pPr>
        <w:spacing w:line="360" w:lineRule="auto"/>
        <w:jc w:val="both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備註：</w:t>
      </w:r>
    </w:p>
    <w:p w:rsidR="00795264" w:rsidRDefault="00FF706F" w:rsidP="00FF706F">
      <w:pPr>
        <w:spacing w:line="240" w:lineRule="auto"/>
        <w:jc w:val="both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1.</w:t>
      </w:r>
      <w:r w:rsidR="00795264">
        <w:rPr>
          <w:rFonts w:ascii="標楷體" w:eastAsia="標楷體" w:hAnsi="標楷體"/>
          <w:sz w:val="24"/>
        </w:rPr>
        <w:t>報名時間：</w:t>
      </w:r>
      <w:r w:rsidR="00965059">
        <w:rPr>
          <w:rFonts w:ascii="標楷體" w:eastAsia="標楷體" w:hAnsi="標楷體"/>
          <w:sz w:val="24"/>
        </w:rPr>
        <w:t>2015年</w:t>
      </w:r>
      <w:r w:rsidR="00861FFF">
        <w:rPr>
          <w:rFonts w:ascii="標楷體" w:eastAsia="標楷體" w:hAnsi="標楷體"/>
          <w:sz w:val="24"/>
        </w:rPr>
        <w:t>5月2</w:t>
      </w:r>
      <w:r w:rsidR="00F917C2">
        <w:rPr>
          <w:rFonts w:ascii="標楷體" w:eastAsia="標楷體" w:hAnsi="標楷體"/>
          <w:sz w:val="24"/>
        </w:rPr>
        <w:t>5</w:t>
      </w:r>
      <w:r w:rsidR="00B012A4">
        <w:rPr>
          <w:rFonts w:ascii="標楷體" w:eastAsia="標楷體" w:hAnsi="標楷體"/>
          <w:sz w:val="24"/>
        </w:rPr>
        <w:t>日前回傳</w:t>
      </w:r>
      <w:r w:rsidR="00B012A4">
        <w:rPr>
          <w:rFonts w:ascii="標楷體" w:eastAsia="標楷體" w:hAnsi="標楷體" w:hint="eastAsia"/>
          <w:sz w:val="24"/>
        </w:rPr>
        <w:t>報</w:t>
      </w:r>
      <w:r w:rsidR="00B012A4">
        <w:rPr>
          <w:rFonts w:ascii="標楷體" w:eastAsia="標楷體" w:hAnsi="標楷體"/>
          <w:sz w:val="24"/>
        </w:rPr>
        <w:t>名表</w:t>
      </w:r>
      <w:r w:rsidR="000E6DE9">
        <w:rPr>
          <w:rFonts w:ascii="標楷體" w:eastAsia="標楷體" w:hAnsi="標楷體" w:hint="eastAsia"/>
          <w:sz w:val="24"/>
        </w:rPr>
        <w:t>，以便人數</w:t>
      </w:r>
      <w:r w:rsidR="00B03944">
        <w:rPr>
          <w:rFonts w:ascii="標楷體" w:eastAsia="標楷體" w:hAnsi="標楷體" w:hint="eastAsia"/>
          <w:sz w:val="24"/>
        </w:rPr>
        <w:t>統計</w:t>
      </w:r>
    </w:p>
    <w:p w:rsidR="00FF706F" w:rsidRDefault="00795264" w:rsidP="00FF706F">
      <w:pPr>
        <w:spacing w:line="240" w:lineRule="auto"/>
        <w:jc w:val="both"/>
        <w:rPr>
          <w:rFonts w:ascii="標楷體" w:eastAsia="標楷體" w:hAnsi="標楷體"/>
          <w:sz w:val="24"/>
        </w:rPr>
      </w:pPr>
      <w:r>
        <w:rPr>
          <w:rFonts w:ascii="標楷體" w:eastAsia="標楷體" w:hAnsi="標楷體"/>
          <w:sz w:val="24"/>
        </w:rPr>
        <w:t>2.</w:t>
      </w:r>
      <w:r w:rsidR="00FF706F">
        <w:rPr>
          <w:rFonts w:ascii="標楷體" w:eastAsia="標楷體" w:hAnsi="標楷體" w:hint="eastAsia"/>
          <w:sz w:val="24"/>
        </w:rPr>
        <w:t>報名方式：本活動免費，敬請將報名表傳真至(02)3366-1867</w:t>
      </w:r>
      <w:r w:rsidR="0041066E">
        <w:rPr>
          <w:rFonts w:ascii="標楷體" w:eastAsia="標楷體" w:hAnsi="標楷體" w:hint="eastAsia"/>
          <w:sz w:val="24"/>
        </w:rPr>
        <w:t>或E-mail：</w:t>
      </w:r>
      <w:r w:rsidRPr="00795264">
        <w:rPr>
          <w:rFonts w:ascii="標楷體" w:eastAsia="標楷體" w:hAnsi="標楷體" w:hint="eastAsia"/>
          <w:sz w:val="24"/>
        </w:rPr>
        <w:t>ytyt</w:t>
      </w:r>
      <w:r w:rsidRPr="00795264">
        <w:rPr>
          <w:rFonts w:ascii="標楷體" w:eastAsia="標楷體" w:hAnsi="標楷體"/>
          <w:sz w:val="24"/>
        </w:rPr>
        <w:t>chen@ntu.edu.tw</w:t>
      </w:r>
    </w:p>
    <w:p w:rsidR="00795264" w:rsidRPr="0007242F" w:rsidRDefault="00055052">
      <w:pPr>
        <w:spacing w:line="240" w:lineRule="auto"/>
        <w:jc w:val="both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3.聯絡電話：(02)3366-1868</w:t>
      </w:r>
      <w:r w:rsidR="0029714F">
        <w:rPr>
          <w:rFonts w:ascii="標楷體" w:eastAsia="標楷體" w:hAnsi="標楷體" w:hint="eastAsia"/>
          <w:sz w:val="24"/>
        </w:rPr>
        <w:t xml:space="preserve">    </w:t>
      </w:r>
      <w:r w:rsidR="009E4FD7">
        <w:rPr>
          <w:rFonts w:ascii="標楷體" w:eastAsia="標楷體" w:hAnsi="標楷體" w:hint="eastAsia"/>
          <w:sz w:val="24"/>
        </w:rPr>
        <w:t>聯絡</w:t>
      </w:r>
      <w:bookmarkStart w:id="0" w:name="_GoBack"/>
      <w:bookmarkEnd w:id="0"/>
      <w:r w:rsidR="009E4FD7">
        <w:rPr>
          <w:rFonts w:ascii="標楷體" w:eastAsia="標楷體" w:hAnsi="標楷體" w:hint="eastAsia"/>
          <w:sz w:val="24"/>
        </w:rPr>
        <w:t>人：</w:t>
      </w:r>
      <w:r w:rsidR="008E224D">
        <w:rPr>
          <w:rFonts w:ascii="標楷體" w:eastAsia="標楷體" w:hAnsi="標楷體" w:hint="eastAsia"/>
          <w:sz w:val="24"/>
        </w:rPr>
        <w:t>陳</w:t>
      </w:r>
      <w:r w:rsidR="00A10CD9">
        <w:rPr>
          <w:rFonts w:ascii="標楷體" w:eastAsia="標楷體" w:hAnsi="標楷體" w:hint="eastAsia"/>
          <w:sz w:val="24"/>
        </w:rPr>
        <w:t>雨廷</w:t>
      </w:r>
      <w:r w:rsidR="008E224D">
        <w:rPr>
          <w:rFonts w:ascii="標楷體" w:eastAsia="標楷體" w:hAnsi="標楷體" w:hint="eastAsia"/>
          <w:sz w:val="24"/>
        </w:rPr>
        <w:t>、吳</w:t>
      </w:r>
      <w:r w:rsidR="00A10CD9">
        <w:rPr>
          <w:rFonts w:ascii="標楷體" w:eastAsia="標楷體" w:hAnsi="標楷體" w:hint="eastAsia"/>
          <w:sz w:val="24"/>
        </w:rPr>
        <w:t>孟珊</w:t>
      </w:r>
    </w:p>
    <w:sectPr w:rsidR="00795264" w:rsidRPr="000724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646" w:rsidRDefault="00181646" w:rsidP="00A10CD9">
      <w:pPr>
        <w:spacing w:after="0" w:line="240" w:lineRule="auto"/>
      </w:pPr>
      <w:r>
        <w:separator/>
      </w:r>
    </w:p>
  </w:endnote>
  <w:endnote w:type="continuationSeparator" w:id="0">
    <w:p w:rsidR="00181646" w:rsidRDefault="00181646" w:rsidP="00A10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646" w:rsidRDefault="00181646" w:rsidP="00A10CD9">
      <w:pPr>
        <w:spacing w:after="0" w:line="240" w:lineRule="auto"/>
      </w:pPr>
      <w:r>
        <w:separator/>
      </w:r>
    </w:p>
  </w:footnote>
  <w:footnote w:type="continuationSeparator" w:id="0">
    <w:p w:rsidR="00181646" w:rsidRDefault="00181646" w:rsidP="00A10C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E7F"/>
    <w:rsid w:val="00055052"/>
    <w:rsid w:val="0007242F"/>
    <w:rsid w:val="000E6DE9"/>
    <w:rsid w:val="00112B7B"/>
    <w:rsid w:val="00176EE9"/>
    <w:rsid w:val="00181646"/>
    <w:rsid w:val="0027675C"/>
    <w:rsid w:val="0029714F"/>
    <w:rsid w:val="0041066E"/>
    <w:rsid w:val="0043727B"/>
    <w:rsid w:val="004E5FDC"/>
    <w:rsid w:val="005A76B1"/>
    <w:rsid w:val="00650160"/>
    <w:rsid w:val="00766FFF"/>
    <w:rsid w:val="00795264"/>
    <w:rsid w:val="00861FFF"/>
    <w:rsid w:val="008A32D5"/>
    <w:rsid w:val="008E224D"/>
    <w:rsid w:val="00900045"/>
    <w:rsid w:val="00965059"/>
    <w:rsid w:val="009A0B4E"/>
    <w:rsid w:val="009E4FD7"/>
    <w:rsid w:val="00A01DE8"/>
    <w:rsid w:val="00A10CD9"/>
    <w:rsid w:val="00B012A4"/>
    <w:rsid w:val="00B03944"/>
    <w:rsid w:val="00B10BC0"/>
    <w:rsid w:val="00C30E7F"/>
    <w:rsid w:val="00C760A4"/>
    <w:rsid w:val="00CC4D54"/>
    <w:rsid w:val="00D07126"/>
    <w:rsid w:val="00D913B6"/>
    <w:rsid w:val="00D945D3"/>
    <w:rsid w:val="00E02AAB"/>
    <w:rsid w:val="00E75118"/>
    <w:rsid w:val="00EF17FA"/>
    <w:rsid w:val="00F00944"/>
    <w:rsid w:val="00F4108E"/>
    <w:rsid w:val="00F917C2"/>
    <w:rsid w:val="00FF706F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35BE32-6996-4A9F-80A6-A2174AE6F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E7F"/>
    <w:pPr>
      <w:spacing w:after="120" w:line="264" w:lineRule="auto"/>
    </w:pPr>
    <w:rPr>
      <w:rFonts w:eastAsia="Microsoft JhengHei UI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E7F"/>
    <w:pPr>
      <w:ind w:left="720"/>
      <w:contextualSpacing/>
    </w:pPr>
  </w:style>
  <w:style w:type="table" w:styleId="a4">
    <w:name w:val="Table Grid"/>
    <w:basedOn w:val="a1"/>
    <w:uiPriority w:val="39"/>
    <w:rsid w:val="009A0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95264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10CD9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A10CD9"/>
    <w:rPr>
      <w:rFonts w:eastAsia="Microsoft JhengHei UI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10CD9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A10CD9"/>
    <w:rPr>
      <w:rFonts w:eastAsia="Microsoft JhengHei U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</dc:creator>
  <cp:lastModifiedBy>YT</cp:lastModifiedBy>
  <cp:revision>4</cp:revision>
  <dcterms:created xsi:type="dcterms:W3CDTF">2015-05-08T07:35:00Z</dcterms:created>
  <dcterms:modified xsi:type="dcterms:W3CDTF">2015-05-20T01:32:00Z</dcterms:modified>
</cp:coreProperties>
</file>